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E6" w:rsidRDefault="003400D9">
      <w:r>
        <w:rPr>
          <w:noProof/>
          <w:lang w:eastAsia="it-IT"/>
        </w:rPr>
        <w:pict>
          <v:rect id="_x0000_s1026" style="position:absolute;margin-left:-14.7pt;margin-top:-62.1pt;width:517.5pt;height:795pt;z-index:251658240" strokecolor="white [3212]">
            <v:textbox>
              <w:txbxContent>
                <w:p w:rsidR="00961FE6" w:rsidRDefault="00961FE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214745" cy="9563100"/>
                        <wp:effectExtent l="19050" t="0" r="0" b="0"/>
                        <wp:docPr id="2" name="Immagine 1" descr="volantino-giova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olantino-giovani.jpg"/>
                                <pic:cNvPicPr/>
                              </pic:nvPicPr>
                              <pic:blipFill>
                                <a:blip r:embed="rId4"/>
                                <a:srcRect l="80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4745" cy="956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7F3AC4" w:rsidRDefault="007F3AC4"/>
    <w:p w:rsidR="00961FE6" w:rsidRDefault="00961FE6"/>
    <w:p w:rsidR="00961FE6" w:rsidRDefault="00961FE6"/>
    <w:p w:rsidR="00961FE6" w:rsidRDefault="003400D9">
      <w:r>
        <w:rPr>
          <w:noProof/>
          <w:lang w:eastAsia="it-IT"/>
        </w:rPr>
        <w:pict>
          <v:rect id="_x0000_s1027" style="position:absolute;margin-left:1.8pt;margin-top:1.95pt;width:480pt;height:280.5pt;z-index:251659264" strokecolor="white [3212]">
            <v:textbox>
              <w:txbxContent>
                <w:p w:rsidR="00961FE6" w:rsidRPr="00DA018A" w:rsidRDefault="00961FE6" w:rsidP="00147E78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24"/>
                      <w:szCs w:val="24"/>
                    </w:rPr>
                  </w:pPr>
                  <w:r w:rsidRPr="00DA018A">
                    <w:rPr>
                      <w:rFonts w:ascii="Rockwell" w:hAnsi="Rockwell"/>
                      <w:sz w:val="24"/>
                      <w:szCs w:val="24"/>
                    </w:rPr>
                    <w:t xml:space="preserve">Dopo i risultati molto positivi ottenuti con il </w:t>
                  </w:r>
                  <w:hyperlink r:id="rId5" w:history="1">
                    <w:r w:rsidRPr="007A31FA">
                      <w:rPr>
                        <w:rStyle w:val="Collegamentoipertestuale"/>
                        <w:rFonts w:ascii="Rockwell" w:hAnsi="Rockwell"/>
                        <w:sz w:val="24"/>
                        <w:szCs w:val="24"/>
                        <w:highlight w:val="yellow"/>
                        <w:shd w:val="clear" w:color="auto" w:fill="FFA3FF"/>
                      </w:rPr>
                      <w:t>progetto</w:t>
                    </w:r>
                  </w:hyperlink>
                  <w:r w:rsidRPr="00DA018A">
                    <w:rPr>
                      <w:rFonts w:ascii="Rockwell" w:hAnsi="Rockwell"/>
                      <w:sz w:val="24"/>
                      <w:szCs w:val="24"/>
                    </w:rPr>
                    <w:t xml:space="preserve"> già realizzato dal settembre 2021 al febbraio 2022 le associazione </w:t>
                  </w:r>
                  <w:r w:rsidR="00147E78">
                    <w:rPr>
                      <w:rFonts w:ascii="Rockwell" w:hAnsi="Rockwell"/>
                      <w:sz w:val="24"/>
                      <w:szCs w:val="24"/>
                    </w:rPr>
                    <w:t xml:space="preserve">promotrici hanno proposto un progetto per realizzarne una seconda fase, che è stato approvato.  </w:t>
                  </w:r>
                </w:p>
                <w:p w:rsidR="00961FE6" w:rsidRPr="00DA018A" w:rsidRDefault="00961FE6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  <w:p w:rsidR="00961FE6" w:rsidRPr="00DA018A" w:rsidRDefault="00961FE6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24"/>
                      <w:szCs w:val="24"/>
                    </w:rPr>
                  </w:pPr>
                  <w:r w:rsidRPr="00DA018A">
                    <w:rPr>
                      <w:rFonts w:ascii="Rockwell" w:hAnsi="Rockwell"/>
                      <w:sz w:val="24"/>
                      <w:szCs w:val="24"/>
                    </w:rPr>
                    <w:t xml:space="preserve">In questo modo </w:t>
                  </w:r>
                  <w:r w:rsidR="00147E78">
                    <w:rPr>
                      <w:rFonts w:ascii="Rockwell" w:hAnsi="Rockwell"/>
                      <w:sz w:val="24"/>
                      <w:szCs w:val="24"/>
                    </w:rPr>
                    <w:t xml:space="preserve">nei mesi estivi ed autunnali </w:t>
                  </w:r>
                  <w:r w:rsidRPr="00DA018A">
                    <w:rPr>
                      <w:rFonts w:ascii="Rockwell" w:hAnsi="Rockwell"/>
                      <w:sz w:val="24"/>
                      <w:szCs w:val="24"/>
                    </w:rPr>
                    <w:t>potranno proseguire gli incontri tra giovani affetti da autismo ed animali co-terapeuti basati sulla metodologia degli interventi assistiti con animali (IAA). Tali attività saranno anche in questo caso effettuate da operatori appositamente formati in grado rendere efficace l’azione svolta e di garantire la cura degli animali coinvolti.</w:t>
                  </w:r>
                </w:p>
                <w:p w:rsidR="00DA018A" w:rsidRPr="00DA018A" w:rsidRDefault="00DA018A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  <w:p w:rsidR="00DA018A" w:rsidRPr="00DA018A" w:rsidRDefault="00961FE6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24"/>
                      <w:szCs w:val="24"/>
                    </w:rPr>
                  </w:pPr>
                  <w:r w:rsidRPr="00DA018A">
                    <w:rPr>
                      <w:rFonts w:ascii="Rockwell" w:hAnsi="Rockwell"/>
                      <w:sz w:val="24"/>
                      <w:szCs w:val="24"/>
                    </w:rPr>
                    <w:t xml:space="preserve">In queste settimane </w:t>
                  </w:r>
                  <w:r w:rsidR="00DA018A" w:rsidRPr="00DA018A">
                    <w:rPr>
                      <w:rFonts w:ascii="Rockwell" w:hAnsi="Rockwell"/>
                      <w:sz w:val="24"/>
                      <w:szCs w:val="24"/>
                    </w:rPr>
                    <w:t xml:space="preserve">è in corso l’attività preparatoria e </w:t>
                  </w:r>
                </w:p>
                <w:p w:rsidR="00961FE6" w:rsidRDefault="00DA018A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28"/>
                      <w:szCs w:val="28"/>
                    </w:rPr>
                  </w:pPr>
                  <w:r w:rsidRPr="00DA018A">
                    <w:rPr>
                      <w:rFonts w:ascii="Rockwell" w:hAnsi="Rockwell"/>
                      <w:sz w:val="24"/>
                      <w:szCs w:val="24"/>
                    </w:rPr>
                    <w:t>tra poco tempo saremo in grado di comunicare il programma dettagliato e definitivo del progetto</w:t>
                  </w:r>
                  <w:r>
                    <w:rPr>
                      <w:rFonts w:ascii="Rockwell" w:hAnsi="Rockwell"/>
                      <w:sz w:val="28"/>
                      <w:szCs w:val="28"/>
                    </w:rPr>
                    <w:t>.</w:t>
                  </w:r>
                </w:p>
                <w:p w:rsidR="00DA018A" w:rsidRPr="00DA018A" w:rsidRDefault="00DA018A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16"/>
                      <w:szCs w:val="16"/>
                    </w:rPr>
                  </w:pPr>
                </w:p>
                <w:p w:rsidR="00DA018A" w:rsidRDefault="00DA018A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28"/>
                      <w:szCs w:val="28"/>
                    </w:rPr>
                  </w:pPr>
                  <w:r>
                    <w:rPr>
                      <w:rFonts w:ascii="Rockwell" w:hAnsi="Rockwell"/>
                      <w:sz w:val="28"/>
                      <w:szCs w:val="28"/>
                    </w:rPr>
                    <w:t>T</w:t>
                  </w:r>
                  <w:r w:rsidR="00147E78">
                    <w:rPr>
                      <w:rFonts w:ascii="Rockwell" w:hAnsi="Rockwell"/>
                      <w:sz w:val="28"/>
                      <w:szCs w:val="28"/>
                    </w:rPr>
                    <w:t>utte le inf</w:t>
                  </w:r>
                  <w:r>
                    <w:rPr>
                      <w:rFonts w:ascii="Rockwell" w:hAnsi="Rockwell"/>
                      <w:sz w:val="28"/>
                      <w:szCs w:val="28"/>
                    </w:rPr>
                    <w:t>ormazioni saranno tra poco disponibili su questo sito</w:t>
                  </w:r>
                </w:p>
                <w:p w:rsidR="00DA018A" w:rsidRDefault="00DA018A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sz w:val="28"/>
                      <w:szCs w:val="28"/>
                    </w:rPr>
                  </w:pPr>
                  <w:r>
                    <w:rPr>
                      <w:rFonts w:ascii="Rockwell" w:hAnsi="Rockwell"/>
                      <w:sz w:val="28"/>
                      <w:szCs w:val="28"/>
                    </w:rPr>
                    <w:t>---------------------------------------</w:t>
                  </w:r>
                </w:p>
                <w:p w:rsidR="00DA018A" w:rsidRDefault="00DA018A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i/>
                      <w:sz w:val="20"/>
                      <w:szCs w:val="20"/>
                    </w:rPr>
                  </w:pPr>
                  <w:r>
                    <w:rPr>
                      <w:rFonts w:ascii="Rockwell" w:hAnsi="Rockwell"/>
                      <w:i/>
                      <w:sz w:val="20"/>
                      <w:szCs w:val="20"/>
                    </w:rPr>
                    <w:t xml:space="preserve">Questo progetto fruisce del sostegno finanziario del </w:t>
                  </w:r>
                  <w:r w:rsidRPr="00DA018A">
                    <w:rPr>
                      <w:rFonts w:ascii="Rockwell" w:hAnsi="Rockwell"/>
                      <w:i/>
                      <w:sz w:val="20"/>
                      <w:szCs w:val="20"/>
                    </w:rPr>
                    <w:t>Ministero del lavoro e delle politiche sociali</w:t>
                  </w:r>
                </w:p>
                <w:p w:rsidR="00DA018A" w:rsidRPr="00DA018A" w:rsidRDefault="00DA018A" w:rsidP="00961FE6">
                  <w:pPr>
                    <w:spacing w:after="0" w:line="240" w:lineRule="auto"/>
                    <w:jc w:val="center"/>
                    <w:rPr>
                      <w:rFonts w:ascii="Rockwell" w:hAnsi="Rockwell"/>
                      <w:i/>
                      <w:sz w:val="20"/>
                      <w:szCs w:val="20"/>
                    </w:rPr>
                  </w:pPr>
                  <w:r w:rsidRPr="00DA018A">
                    <w:rPr>
                      <w:rFonts w:ascii="Rockwell" w:hAnsi="Rockwell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Rockwell" w:hAnsi="Rockwell"/>
                      <w:i/>
                      <w:sz w:val="20"/>
                      <w:szCs w:val="20"/>
                    </w:rPr>
                    <w:t xml:space="preserve"> della</w:t>
                  </w:r>
                  <w:r w:rsidRPr="00DA018A">
                    <w:rPr>
                      <w:rFonts w:ascii="Rockwell" w:hAnsi="Rockwell"/>
                      <w:i/>
                      <w:sz w:val="20"/>
                      <w:szCs w:val="20"/>
                    </w:rPr>
                    <w:t xml:space="preserve"> regione Liguria, per il tramite del Forum Terzo Settore</w:t>
                  </w:r>
                </w:p>
              </w:txbxContent>
            </v:textbox>
          </v:rect>
        </w:pict>
      </w:r>
    </w:p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p w:rsidR="00961FE6" w:rsidRDefault="00961FE6"/>
    <w:sectPr w:rsidR="00961FE6" w:rsidSect="007F3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961FE6"/>
    <w:rsid w:val="0002611C"/>
    <w:rsid w:val="000A201C"/>
    <w:rsid w:val="00147E78"/>
    <w:rsid w:val="0029291B"/>
    <w:rsid w:val="00310551"/>
    <w:rsid w:val="00313B8D"/>
    <w:rsid w:val="003400D9"/>
    <w:rsid w:val="003A0462"/>
    <w:rsid w:val="005B4C98"/>
    <w:rsid w:val="006163BF"/>
    <w:rsid w:val="00662523"/>
    <w:rsid w:val="006820C1"/>
    <w:rsid w:val="006A73B0"/>
    <w:rsid w:val="00746F21"/>
    <w:rsid w:val="00757653"/>
    <w:rsid w:val="007A31FA"/>
    <w:rsid w:val="007F3AC4"/>
    <w:rsid w:val="008A7E5E"/>
    <w:rsid w:val="008E2EC3"/>
    <w:rsid w:val="00905EE1"/>
    <w:rsid w:val="00961FE6"/>
    <w:rsid w:val="009A055A"/>
    <w:rsid w:val="009C138E"/>
    <w:rsid w:val="00A612FA"/>
    <w:rsid w:val="00A6345D"/>
    <w:rsid w:val="00A67EB2"/>
    <w:rsid w:val="00B16F85"/>
    <w:rsid w:val="00BA0CA2"/>
    <w:rsid w:val="00BA3587"/>
    <w:rsid w:val="00BA6E98"/>
    <w:rsid w:val="00BD4515"/>
    <w:rsid w:val="00CF1404"/>
    <w:rsid w:val="00D81145"/>
    <w:rsid w:val="00D84523"/>
    <w:rsid w:val="00DA018A"/>
    <w:rsid w:val="00E052DC"/>
    <w:rsid w:val="00E06B46"/>
    <w:rsid w:val="00E37CBB"/>
    <w:rsid w:val="00E87F4B"/>
    <w:rsid w:val="00F72172"/>
    <w:rsid w:val="00F9338B"/>
    <w:rsid w:val="00F9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F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3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ada.it/2022/03/15/pet-therapy-nella-rete-autismo-ed-animal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7</cp:revision>
  <cp:lastPrinted>2022-05-11T16:20:00Z</cp:lastPrinted>
  <dcterms:created xsi:type="dcterms:W3CDTF">2022-05-11T16:00:00Z</dcterms:created>
  <dcterms:modified xsi:type="dcterms:W3CDTF">2022-05-12T08:44:00Z</dcterms:modified>
</cp:coreProperties>
</file>